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EB" w:rsidRPr="002D2F90" w:rsidRDefault="004448EB" w:rsidP="004448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F9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2D2F90">
        <w:rPr>
          <w:rFonts w:ascii="Times New Roman" w:hAnsi="Times New Roman" w:cs="Times New Roman"/>
          <w:b/>
          <w:sz w:val="24"/>
          <w:szCs w:val="24"/>
          <w:lang w:eastAsia="ru-RU"/>
        </w:rPr>
        <w:t>коррупционно</w:t>
      </w:r>
      <w:proofErr w:type="spellEnd"/>
      <w:r w:rsidRPr="002D2F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опасных функций, </w:t>
      </w:r>
    </w:p>
    <w:p w:rsidR="004448EB" w:rsidRPr="002D2F90" w:rsidRDefault="004448EB" w:rsidP="004448EB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F90">
        <w:rPr>
          <w:rFonts w:ascii="Times New Roman" w:hAnsi="Times New Roman" w:cs="Times New Roman"/>
          <w:b/>
          <w:sz w:val="24"/>
          <w:szCs w:val="24"/>
          <w:lang w:eastAsia="ru-RU"/>
        </w:rPr>
        <w:t>выполняемых</w:t>
      </w:r>
      <w:proofErr w:type="gramEnd"/>
      <w:r w:rsidRPr="002D2F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СПб ГБУ «Центр содействия семейному воспитанию  № 6»</w:t>
      </w:r>
    </w:p>
    <w:p w:rsidR="004448EB" w:rsidRDefault="004448EB" w:rsidP="004448EB">
      <w:pPr>
        <w:spacing w:after="0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8EB" w:rsidRPr="0063550C" w:rsidRDefault="004448EB" w:rsidP="005D2704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50C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Обслуживание товарных ценностей, хранение и распределение</w:t>
      </w:r>
      <w:r w:rsidR="005D2704" w:rsidRPr="006355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550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материально-технических ресурсов.</w:t>
      </w:r>
    </w:p>
    <w:p w:rsidR="004448EB" w:rsidRPr="004448EB" w:rsidRDefault="004448EB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Осуществление представительства в судах, арбитражных судах различных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инстанций по делам с участием государственного учреждения (далее - учреждение).</w:t>
      </w:r>
    </w:p>
    <w:p w:rsidR="004448EB" w:rsidRPr="004448EB" w:rsidRDefault="004448EB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Размещение заказов на поставку товаров, выполнение работ и оказание услуг </w:t>
      </w:r>
      <w:proofErr w:type="gramStart"/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proofErr w:type="gramEnd"/>
    </w:p>
    <w:p w:rsidR="004448EB" w:rsidRPr="004448EB" w:rsidRDefault="004448EB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нужд (формирование требований, определение условий исполнения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контрактов, критериев оценки выполнения работ, оказания услуг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размещённым заказам, осуществление проверки отчётной документации по заключённым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контрактам, организация и обеспечение работы комиссии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размещению заказов, приёмочной комиссии в соответствии с утверждёнными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регламентами и положениями, и т.д.), а также заключение контрактов на поставку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товаров, выполнение работ и оказание услуг для государственных</w:t>
      </w:r>
      <w:proofErr w:type="gramEnd"/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нужд без проведения конкурсов.</w:t>
      </w:r>
    </w:p>
    <w:p w:rsidR="004448EB" w:rsidRPr="004448EB" w:rsidRDefault="004448EB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Контроль </w:t>
      </w:r>
      <w:r w:rsidR="005D2704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</w:t>
      </w:r>
      <w:r w:rsidR="005D2704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государственных контрактов (договоров).</w:t>
      </w:r>
    </w:p>
    <w:p w:rsidR="004448EB" w:rsidRPr="004448EB" w:rsidRDefault="004448EB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Предоставление государственных услуг гражданам в объёмах, предусмотренных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заданием, индивидуальной программой предоставления социальных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услуг.</w:t>
      </w:r>
    </w:p>
    <w:p w:rsidR="004448EB" w:rsidRPr="0063550C" w:rsidRDefault="005D2704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4448EB"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. Формирование проекта бюджета учреждения в части, касающейся расходов,</w:t>
      </w:r>
      <w:r w:rsid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8EB" w:rsidRPr="0063550C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связанных с реализацией полномочий учреждения.</w:t>
      </w:r>
    </w:p>
    <w:p w:rsidR="004448EB" w:rsidRPr="0063550C" w:rsidRDefault="005D2704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50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4448EB" w:rsidRPr="006355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Осуществление функции получателя </w:t>
      </w:r>
      <w:r w:rsidR="0063550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государственного бюджета</w:t>
      </w:r>
      <w:r w:rsidR="004448EB" w:rsidRPr="0063550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предусмотренных на содержание учреждения и реализацию возложенных на него функций.</w:t>
      </w:r>
    </w:p>
    <w:p w:rsidR="004448EB" w:rsidRPr="004448EB" w:rsidRDefault="005D2704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50C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4448EB" w:rsidRPr="0063550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Проведение служебных проверок и внутренних расследований по фактам</w:t>
      </w:r>
      <w:r w:rsid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8EB"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происшествий, должностных правонарушений и дисциплинарных проступков работников</w:t>
      </w:r>
      <w:r w:rsid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8EB"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учреждения.</w:t>
      </w:r>
    </w:p>
    <w:p w:rsidR="004448EB" w:rsidRPr="004448EB" w:rsidRDefault="005D2704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4448EB"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Согласование сделок с недвижимым и особо ценным движимым имуществом</w:t>
      </w:r>
      <w:r w:rsid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8EB"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учреждения.</w:t>
      </w:r>
    </w:p>
    <w:p w:rsidR="004448EB" w:rsidRPr="004448EB" w:rsidRDefault="004448EB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D2704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Осуществление полномочий опекуна (попечителя) в отношении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несовершеннолетних воспитанников.</w:t>
      </w:r>
    </w:p>
    <w:p w:rsidR="004448EB" w:rsidRPr="00AC0820" w:rsidRDefault="004448EB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082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D2704" w:rsidRPr="00AC082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C08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AC08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Осуществление приобретения, хранения, отпуска, использования в медицинских целях, утилизации готовых лекарственных средств, сильнодействующих и ядовитых лекарственных средств, в том числе наркотических средств и психотропных веществ, отнесенных в списки II и III перечня наркотических веществ, психотропных веществ и </w:t>
      </w:r>
      <w:proofErr w:type="spellStart"/>
      <w:r w:rsidRPr="00AC082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прекурсоров</w:t>
      </w:r>
      <w:proofErr w:type="spellEnd"/>
      <w:r w:rsidRPr="00AC0820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подлежащих контролю в Российской Федерации, утвержденного постановлением Правительства Российской Федерации от 30.06.1998 № 681, в установленном законодательством порядке.</w:t>
      </w:r>
      <w:proofErr w:type="gramEnd"/>
    </w:p>
    <w:p w:rsidR="004448EB" w:rsidRPr="004448EB" w:rsidRDefault="004448EB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082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D2704" w:rsidRPr="00AC082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AC0820">
        <w:rPr>
          <w:rFonts w:ascii="Times New Roman" w:eastAsiaTheme="minorHAnsi" w:hAnsi="Times New Roman" w:cs="Times New Roman"/>
          <w:sz w:val="24"/>
          <w:szCs w:val="24"/>
          <w:lang w:eastAsia="en-US"/>
        </w:rPr>
        <w:t>. Определение структуры, штатов, норм, системы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размеров и условий оплаты труда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 Учреждения.</w:t>
      </w:r>
    </w:p>
    <w:p w:rsidR="004448EB" w:rsidRPr="004448EB" w:rsidRDefault="004448EB" w:rsidP="002D2F90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D270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Подбор и изучение кандидатов на замещение должностей руководителей (в том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числе на время их отсутствия).</w:t>
      </w:r>
    </w:p>
    <w:p w:rsidR="004448EB" w:rsidRDefault="004448EB" w:rsidP="002D2F90">
      <w:pPr>
        <w:pStyle w:val="a5"/>
        <w:spacing w:after="0"/>
        <w:ind w:left="0" w:right="-1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8EB">
        <w:rPr>
          <w:rFonts w:ascii="Times New Roman" w:eastAsiaTheme="minorHAnsi" w:hAnsi="Times New Roman" w:cs="Times New Roman"/>
          <w:sz w:val="24"/>
          <w:szCs w:val="24"/>
          <w:lang w:eastAsia="en-US"/>
        </w:rPr>
        <w:t>15. Обеспечение выплат стимулирующего характера раб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отникам учреждения.</w:t>
      </w:r>
    </w:p>
    <w:p w:rsidR="008566B5" w:rsidRDefault="008566B5" w:rsidP="002D2F90">
      <w:pPr>
        <w:pStyle w:val="a5"/>
        <w:spacing w:after="0"/>
        <w:ind w:left="0" w:right="-1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6B5" w:rsidRDefault="008566B5" w:rsidP="002D2F90">
      <w:pPr>
        <w:pStyle w:val="a5"/>
        <w:spacing w:after="0"/>
        <w:ind w:left="0" w:right="-1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8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8C2"/>
    <w:multiLevelType w:val="hybridMultilevel"/>
    <w:tmpl w:val="8EE4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621"/>
    <w:multiLevelType w:val="hybridMultilevel"/>
    <w:tmpl w:val="D5CEFA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C36BB3"/>
    <w:multiLevelType w:val="hybridMultilevel"/>
    <w:tmpl w:val="F0E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5428A"/>
    <w:multiLevelType w:val="hybridMultilevel"/>
    <w:tmpl w:val="F7A03C32"/>
    <w:lvl w:ilvl="0" w:tplc="95BA8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69"/>
    <w:rsid w:val="000726B3"/>
    <w:rsid w:val="002D2F90"/>
    <w:rsid w:val="004448EB"/>
    <w:rsid w:val="004F06FB"/>
    <w:rsid w:val="005A57D5"/>
    <w:rsid w:val="005D2704"/>
    <w:rsid w:val="0063550C"/>
    <w:rsid w:val="006D6069"/>
    <w:rsid w:val="008566B5"/>
    <w:rsid w:val="00AC0820"/>
    <w:rsid w:val="00D3704F"/>
    <w:rsid w:val="00E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69"/>
    <w:pPr>
      <w:suppressAutoHyphens/>
      <w:ind w:right="-1848"/>
      <w:jc w:val="center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D60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0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rmal Indent"/>
    <w:basedOn w:val="a"/>
    <w:unhideWhenUsed/>
    <w:rsid w:val="006D6069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nhideWhenUsed/>
    <w:rsid w:val="006D60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60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6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69"/>
    <w:pPr>
      <w:suppressAutoHyphens/>
      <w:ind w:right="-1848"/>
      <w:jc w:val="center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D60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0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rmal Indent"/>
    <w:basedOn w:val="a"/>
    <w:unhideWhenUsed/>
    <w:rsid w:val="006D6069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nhideWhenUsed/>
    <w:rsid w:val="006D60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60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6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2016-11-28T13:05:00Z</cp:lastPrinted>
  <dcterms:created xsi:type="dcterms:W3CDTF">2016-11-28T11:00:00Z</dcterms:created>
  <dcterms:modified xsi:type="dcterms:W3CDTF">2017-06-30T05:28:00Z</dcterms:modified>
</cp:coreProperties>
</file>